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384DED">
      <w:pPr>
        <w:pStyle w:val="Titel"/>
      </w:pPr>
      <w:bookmarkStart w:id="0" w:name="_GoBack"/>
      <w:bookmarkEnd w:id="0"/>
      <w:r>
        <w:t>TM-Optionen</w:t>
      </w:r>
    </w:p>
    <w:p w:rsidR="00000000" w:rsidRDefault="00384DED">
      <w:pPr>
        <w:spacing w:before="240"/>
        <w:rPr>
          <w:b/>
          <w:i/>
          <w:sz w:val="22"/>
          <w:u w:val="single"/>
        </w:rPr>
      </w:pPr>
      <w:r>
        <w:rPr>
          <w:b/>
          <w:i/>
          <w:sz w:val="22"/>
          <w:u w:val="single"/>
        </w:rPr>
        <w:t>Funktion:</w:t>
      </w:r>
    </w:p>
    <w:p w:rsidR="00000000" w:rsidRDefault="00384DED">
      <w:pPr>
        <w:pStyle w:val="Textkrper"/>
      </w:pPr>
      <w:r>
        <w:t>Die Datei TM-Optionen enthält folgende Funktionen:</w:t>
      </w:r>
    </w:p>
    <w:p w:rsidR="00000000" w:rsidRDefault="00384DED">
      <w:pPr>
        <w:rPr>
          <w:sz w:val="22"/>
        </w:rPr>
      </w:pPr>
    </w:p>
    <w:p w:rsidR="00000000" w:rsidRDefault="00384DED">
      <w:pPr>
        <w:numPr>
          <w:ilvl w:val="0"/>
          <w:numId w:val="2"/>
        </w:numPr>
        <w:tabs>
          <w:tab w:val="clear" w:pos="644"/>
          <w:tab w:val="num" w:pos="284"/>
        </w:tabs>
        <w:ind w:left="0"/>
        <w:rPr>
          <w:sz w:val="22"/>
        </w:rPr>
      </w:pPr>
      <w:r>
        <w:rPr>
          <w:sz w:val="22"/>
        </w:rPr>
        <w:t>Sie können Optionen / benutzerdefinierte Einstellungen verwalten.</w:t>
      </w:r>
    </w:p>
    <w:p w:rsidR="00000000" w:rsidRDefault="00384DED">
      <w:pPr>
        <w:numPr>
          <w:ilvl w:val="0"/>
          <w:numId w:val="2"/>
        </w:numPr>
        <w:tabs>
          <w:tab w:val="clear" w:pos="644"/>
          <w:tab w:val="num" w:pos="284"/>
        </w:tabs>
        <w:ind w:left="0"/>
        <w:rPr>
          <w:sz w:val="22"/>
        </w:rPr>
      </w:pPr>
      <w:r>
        <w:rPr>
          <w:sz w:val="22"/>
        </w:rPr>
        <w:t>Dabei stehen getrennte Pflegedialoge für den Anwender und für den Administrator bereit.</w:t>
      </w:r>
    </w:p>
    <w:p w:rsidR="00000000" w:rsidRDefault="00384DED">
      <w:pPr>
        <w:numPr>
          <w:ilvl w:val="0"/>
          <w:numId w:val="2"/>
        </w:numPr>
        <w:tabs>
          <w:tab w:val="clear" w:pos="644"/>
          <w:tab w:val="num" w:pos="284"/>
        </w:tabs>
        <w:ind w:left="0"/>
        <w:rPr>
          <w:sz w:val="22"/>
        </w:rPr>
      </w:pPr>
      <w:r>
        <w:rPr>
          <w:sz w:val="22"/>
        </w:rPr>
        <w:t>Die Optionen können auf einf</w:t>
      </w:r>
      <w:r>
        <w:rPr>
          <w:sz w:val="22"/>
        </w:rPr>
        <w:t>ache Weise im Code abgefragt werden.</w:t>
      </w:r>
    </w:p>
    <w:p w:rsidR="00000000" w:rsidRDefault="00384DED">
      <w:pPr>
        <w:spacing w:before="240"/>
        <w:rPr>
          <w:b/>
          <w:i/>
          <w:sz w:val="22"/>
          <w:u w:val="single"/>
        </w:rPr>
      </w:pPr>
      <w:r>
        <w:rPr>
          <w:b/>
          <w:i/>
          <w:sz w:val="22"/>
          <w:u w:val="single"/>
        </w:rPr>
        <w:t>Konzeption:</w:t>
      </w:r>
    </w:p>
    <w:p w:rsidR="00000000" w:rsidRDefault="00384DED">
      <w:pPr>
        <w:pStyle w:val="Textkrper"/>
      </w:pPr>
      <w:r>
        <w:t>Die Funktion ist allgemein gehalten und kann ohne großen Aufwand in jede Datenbank integriert werden. Auch der Einsatz in einer Bibliotheksdatenbank ist möglich.</w:t>
      </w:r>
    </w:p>
    <w:p w:rsidR="00000000" w:rsidRDefault="00384DED">
      <w:pPr>
        <w:spacing w:before="240"/>
        <w:rPr>
          <w:b/>
          <w:i/>
          <w:sz w:val="22"/>
          <w:u w:val="single"/>
        </w:rPr>
      </w:pPr>
      <w:r>
        <w:rPr>
          <w:b/>
          <w:i/>
          <w:sz w:val="22"/>
          <w:u w:val="single"/>
        </w:rPr>
        <w:t>Ausprobieren:</w:t>
      </w:r>
    </w:p>
    <w:p w:rsidR="00000000" w:rsidRDefault="00384DED">
      <w:pPr>
        <w:rPr>
          <w:sz w:val="22"/>
        </w:rPr>
      </w:pPr>
      <w:r>
        <w:rPr>
          <w:sz w:val="22"/>
        </w:rPr>
        <w:t>Probieren Sie es aus. Den Butto</w:t>
      </w:r>
      <w:r>
        <w:rPr>
          <w:sz w:val="22"/>
        </w:rPr>
        <w:t>n unten anklicken und beliebig im Testformular testen. Sie können die Optionen verwalten. Dabei kann zwischen der Administratorensicht und der Usersicht unterschieden werden. Außerdem können Sie die Werte der Optionen abfragen.</w:t>
      </w:r>
    </w:p>
    <w:p w:rsidR="00000000" w:rsidRDefault="00384DED">
      <w:pPr>
        <w:spacing w:before="240"/>
        <w:rPr>
          <w:b/>
          <w:i/>
          <w:sz w:val="22"/>
          <w:u w:val="single"/>
        </w:rPr>
      </w:pPr>
      <w:r>
        <w:rPr>
          <w:b/>
          <w:i/>
          <w:sz w:val="22"/>
          <w:u w:val="single"/>
        </w:rPr>
        <w:t>Einbau in eigene DB:</w:t>
      </w:r>
    </w:p>
    <w:p w:rsidR="00000000" w:rsidRDefault="00384DED">
      <w:pPr>
        <w:rPr>
          <w:sz w:val="22"/>
        </w:rPr>
      </w:pPr>
      <w:r>
        <w:rPr>
          <w:sz w:val="22"/>
        </w:rPr>
        <w:t>Zum Ein</w:t>
      </w:r>
      <w:r>
        <w:rPr>
          <w:sz w:val="22"/>
        </w:rPr>
        <w:t>bau in eine Datenbankanwendung gehen Sie wie folgt beschrieben vor:</w:t>
      </w:r>
    </w:p>
    <w:p w:rsidR="00000000" w:rsidRDefault="00384DED">
      <w:pPr>
        <w:numPr>
          <w:ilvl w:val="0"/>
          <w:numId w:val="1"/>
        </w:numPr>
        <w:spacing w:before="60" w:after="60"/>
        <w:ind w:left="357" w:hanging="357"/>
        <w:rPr>
          <w:sz w:val="22"/>
        </w:rPr>
      </w:pPr>
      <w:r>
        <w:rPr>
          <w:sz w:val="22"/>
        </w:rPr>
        <w:t>Importieren Sie die Tabelle „ztblOptionen“.</w:t>
      </w:r>
    </w:p>
    <w:p w:rsidR="00000000" w:rsidRDefault="00384DED">
      <w:pPr>
        <w:numPr>
          <w:ilvl w:val="0"/>
          <w:numId w:val="1"/>
        </w:numPr>
        <w:spacing w:before="60" w:after="60"/>
        <w:ind w:left="357" w:hanging="357"/>
        <w:rPr>
          <w:sz w:val="22"/>
        </w:rPr>
      </w:pPr>
      <w:r>
        <w:rPr>
          <w:sz w:val="22"/>
        </w:rPr>
        <w:t>Importieren Sie die Formulare „zfrmOptionenAdmin“ und „zfrmOptionenUser”.</w:t>
      </w:r>
    </w:p>
    <w:p w:rsidR="00000000" w:rsidRDefault="00384DED">
      <w:pPr>
        <w:numPr>
          <w:ilvl w:val="0"/>
          <w:numId w:val="1"/>
        </w:numPr>
        <w:spacing w:before="60" w:after="60"/>
        <w:ind w:left="357" w:hanging="357"/>
        <w:rPr>
          <w:sz w:val="22"/>
        </w:rPr>
      </w:pPr>
      <w:r>
        <w:rPr>
          <w:sz w:val="22"/>
        </w:rPr>
        <w:t>Importieren Sie das Modul „mdl_TM-Optionen“.</w:t>
      </w:r>
    </w:p>
    <w:p w:rsidR="00000000" w:rsidRDefault="00384DED">
      <w:pPr>
        <w:numPr>
          <w:ilvl w:val="0"/>
          <w:numId w:val="1"/>
        </w:numPr>
        <w:spacing w:before="60" w:after="60"/>
        <w:ind w:left="357" w:hanging="357"/>
        <w:rPr>
          <w:sz w:val="22"/>
        </w:rPr>
      </w:pPr>
      <w:r>
        <w:rPr>
          <w:sz w:val="22"/>
        </w:rPr>
        <w:t>An der Stelle im Code, an</w:t>
      </w:r>
      <w:r>
        <w:rPr>
          <w:sz w:val="22"/>
        </w:rPr>
        <w:t xml:space="preserve"> der Sie den Wert einer Option benötigen, geben Sie folgenden Code ein:</w:t>
      </w:r>
      <w:r>
        <w:rPr>
          <w:sz w:val="22"/>
        </w:rPr>
        <w:br/>
      </w:r>
      <w:r>
        <w:rPr>
          <w:i/>
          <w:iCs/>
          <w:sz w:val="22"/>
        </w:rPr>
        <w:br/>
        <w:t>Dim x As Variant</w:t>
      </w:r>
      <w:r>
        <w:rPr>
          <w:i/>
          <w:iCs/>
          <w:sz w:val="22"/>
        </w:rPr>
        <w:br/>
        <w:t>x = OptionenLesen(„OptionName“)</w:t>
      </w:r>
      <w:r>
        <w:rPr>
          <w:i/>
          <w:iCs/>
          <w:sz w:val="22"/>
        </w:rPr>
        <w:br/>
      </w:r>
      <w:r>
        <w:rPr>
          <w:i/>
          <w:iCs/>
          <w:sz w:val="22"/>
        </w:rPr>
        <w:br/>
      </w:r>
      <w:r>
        <w:rPr>
          <w:sz w:val="22"/>
        </w:rPr>
        <w:t>Als Argumente übergeben Sie den Namen der Option als String. Als Ergebnis erhalten Sie den Wert / die Einstellung der Option.</w:t>
      </w:r>
    </w:p>
    <w:p w:rsidR="00000000" w:rsidRDefault="00384DED">
      <w:pPr>
        <w:numPr>
          <w:ilvl w:val="0"/>
          <w:numId w:val="1"/>
        </w:numPr>
        <w:spacing w:before="60" w:after="60"/>
        <w:ind w:left="357" w:hanging="357"/>
        <w:rPr>
          <w:sz w:val="22"/>
        </w:rPr>
      </w:pPr>
      <w:r>
        <w:rPr>
          <w:sz w:val="22"/>
        </w:rPr>
        <w:t>FERTIG</w:t>
      </w:r>
    </w:p>
    <w:p w:rsidR="00000000" w:rsidRDefault="00384DED">
      <w:pPr>
        <w:spacing w:before="240"/>
        <w:rPr>
          <w:b/>
          <w:i/>
          <w:sz w:val="22"/>
          <w:u w:val="single"/>
        </w:rPr>
      </w:pPr>
      <w:r>
        <w:rPr>
          <w:b/>
          <w:i/>
          <w:sz w:val="22"/>
          <w:u w:val="single"/>
        </w:rPr>
        <w:t>Abschlußbemerkung:</w:t>
      </w:r>
    </w:p>
    <w:p w:rsidR="00000000" w:rsidRDefault="00384DED">
      <w:pPr>
        <w:rPr>
          <w:sz w:val="22"/>
        </w:rPr>
      </w:pPr>
      <w:r>
        <w:rPr>
          <w:sz w:val="22"/>
        </w:rPr>
        <w:t xml:space="preserve">Diese Beispieldatenbank wurde mit großer Sorgfalt entwickelt. Garantien können jedoch keine übernommen werden. Anregungen und Kritik senden Sie bitte an </w:t>
      </w:r>
      <w:hyperlink r:id="rId6" w:history="1">
        <w:hyperlink r:id="rId7" w:history="1">
          <w:hyperlink r:id="rId8" w:history="1">
            <w:r>
              <w:rPr>
                <w:rStyle w:val="Hyperlink"/>
                <w:sz w:val="22"/>
              </w:rPr>
              <w:t>Thomas@Team-Moeller.de</w:t>
            </w:r>
          </w:hyperlink>
        </w:hyperlink>
      </w:hyperlink>
      <w:r>
        <w:rPr>
          <w:sz w:val="22"/>
        </w:rPr>
        <w:t>.</w:t>
      </w:r>
    </w:p>
    <w:sectPr w:rsidR="00000000">
      <w:pgSz w:w="11906" w:h="16838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D10FB"/>
    <w:multiLevelType w:val="hybridMultilevel"/>
    <w:tmpl w:val="26222C14"/>
    <w:lvl w:ilvl="0" w:tplc="9F0045C8">
      <w:start w:val="1"/>
      <w:numFmt w:val="bullet"/>
      <w:lvlText w:val=""/>
      <w:lvlJc w:val="left"/>
      <w:pPr>
        <w:tabs>
          <w:tab w:val="num" w:pos="644"/>
        </w:tabs>
        <w:ind w:left="284" w:firstLine="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3C1150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DED"/>
    <w:rsid w:val="0038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i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pPr>
      <w:jc w:val="center"/>
    </w:pPr>
    <w:rPr>
      <w:b/>
      <w:sz w:val="32"/>
      <w:u w:val="single"/>
    </w:rPr>
  </w:style>
  <w:style w:type="paragraph" w:styleId="Textkrper">
    <w:name w:val="Body Text"/>
    <w:basedOn w:val="Standard"/>
    <w:semiHidden/>
    <w:rPr>
      <w:sz w:val="22"/>
    </w:r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character" w:styleId="BesuchterHyperlink">
    <w:name w:val="FollowedHyperlink"/>
    <w:basedOn w:val="Absatz-Standardschriftart"/>
    <w:semiHidden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i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pPr>
      <w:jc w:val="center"/>
    </w:pPr>
    <w:rPr>
      <w:b/>
      <w:sz w:val="32"/>
      <w:u w:val="single"/>
    </w:rPr>
  </w:style>
  <w:style w:type="paragraph" w:styleId="Textkrper">
    <w:name w:val="Body Text"/>
    <w:basedOn w:val="Standard"/>
    <w:semiHidden/>
    <w:rPr>
      <w:sz w:val="22"/>
    </w:r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character" w:styleId="BesuchterHyperlink">
    <w:name w:val="FollowedHyperlink"/>
    <w:basedOn w:val="Absatz-Standardschriftart"/>
    <w:semiHidden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omas@Team-Moeller.de?subject=Anmerkung%20zu%20TM-Optionen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Th.Moeller@T-Online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h.Moeller@T-Online.d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1444</Characters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TM-Optionen</vt:lpstr>
    </vt:vector>
  </TitlesOfParts>
  <LinksUpToDate>false</LinksUpToDate>
  <CharactersWithSpaces>1645</CharactersWithSpaces>
  <SharedDoc>false</SharedDoc>
  <HLinks>
    <vt:vector size="18" baseType="variant">
      <vt:variant>
        <vt:i4>4653155</vt:i4>
      </vt:variant>
      <vt:variant>
        <vt:i4>4</vt:i4>
      </vt:variant>
      <vt:variant>
        <vt:i4>0</vt:i4>
      </vt:variant>
      <vt:variant>
        <vt:i4>5</vt:i4>
      </vt:variant>
      <vt:variant>
        <vt:lpwstr>mailto:Thomas@Team-Moeller.de?subject=Anmerkung zu TM-Optionen</vt:lpwstr>
      </vt:variant>
      <vt:variant>
        <vt:lpwstr/>
      </vt:variant>
      <vt:variant>
        <vt:i4>3473411</vt:i4>
      </vt:variant>
      <vt:variant>
        <vt:i4>2</vt:i4>
      </vt:variant>
      <vt:variant>
        <vt:i4>0</vt:i4>
      </vt:variant>
      <vt:variant>
        <vt:i4>5</vt:i4>
      </vt:variant>
      <vt:variant>
        <vt:lpwstr>mailto:Th.Moeller@T-Online.de</vt:lpwstr>
      </vt:variant>
      <vt:variant>
        <vt:lpwstr/>
      </vt:variant>
      <vt:variant>
        <vt:i4>3473411</vt:i4>
      </vt:variant>
      <vt:variant>
        <vt:i4>0</vt:i4>
      </vt:variant>
      <vt:variant>
        <vt:i4>0</vt:i4>
      </vt:variant>
      <vt:variant>
        <vt:i4>5</vt:i4>
      </vt:variant>
      <vt:variant>
        <vt:lpwstr>mailto:Th.Moeller@T-Online.de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dcterms:created xsi:type="dcterms:W3CDTF">2023-02-12T13:40:00Z</dcterms:created>
  <dcterms:modified xsi:type="dcterms:W3CDTF">2023-02-12T13:40:00Z</dcterms:modified>
</cp:coreProperties>
</file>